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718E" w14:textId="77777777" w:rsidR="005B3A8F" w:rsidRPr="00832A1C" w:rsidRDefault="00B15246" w:rsidP="005B3A8F">
      <w:pPr>
        <w:spacing w:line="288" w:lineRule="auto"/>
        <w:jc w:val="right"/>
        <w:rPr>
          <w:rFonts w:ascii="Arial Narrow" w:hAnsi="Arial Narrow"/>
          <w:sz w:val="16"/>
          <w:szCs w:val="20"/>
        </w:rPr>
      </w:pPr>
      <w:bookmarkStart w:id="0" w:name="_GoBack"/>
      <w:bookmarkEnd w:id="0"/>
      <w:r w:rsidRPr="00832A1C">
        <w:rPr>
          <w:rFonts w:ascii="Arial Narrow" w:hAnsi="Arial Narrow"/>
        </w:rPr>
        <w:t>Załącznik I.8. Deklaracja współpracy Wykonawcy</w:t>
      </w:r>
    </w:p>
    <w:p w14:paraId="57E7718F" w14:textId="77777777"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</w:p>
    <w:p w14:paraId="57E77190" w14:textId="77777777" w:rsidR="00E431D3" w:rsidRPr="00832A1C" w:rsidRDefault="00E431D3" w:rsidP="00E431D3">
      <w:pPr>
        <w:jc w:val="right"/>
        <w:rPr>
          <w:rFonts w:ascii="Arial" w:hAnsi="Arial" w:cs="Arial"/>
          <w:sz w:val="20"/>
          <w:szCs w:val="20"/>
        </w:rPr>
      </w:pPr>
    </w:p>
    <w:p w14:paraId="57E77191" w14:textId="77777777" w:rsidR="00E431D3" w:rsidRPr="00832A1C" w:rsidRDefault="00E431D3" w:rsidP="00E431D3">
      <w:pPr>
        <w:jc w:val="right"/>
        <w:rPr>
          <w:rFonts w:ascii="Arial" w:hAnsi="Arial" w:cs="Arial"/>
          <w:sz w:val="20"/>
          <w:szCs w:val="20"/>
        </w:rPr>
      </w:pPr>
    </w:p>
    <w:p w14:paraId="57E77192" w14:textId="77777777" w:rsidR="00E431D3" w:rsidRPr="00832A1C" w:rsidRDefault="00E431D3" w:rsidP="00E431D3">
      <w:pPr>
        <w:jc w:val="right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. . . . . . . . . . . . . . . . . . . . . . . . </w:t>
      </w:r>
    </w:p>
    <w:p w14:paraId="57E77193" w14:textId="77777777" w:rsidR="00E431D3" w:rsidRPr="00832A1C" w:rsidRDefault="00E431D3" w:rsidP="00E431D3">
      <w:pPr>
        <w:jc w:val="right"/>
        <w:rPr>
          <w:rFonts w:ascii="Arial" w:hAnsi="Arial" w:cs="Arial"/>
          <w:i/>
          <w:sz w:val="20"/>
          <w:szCs w:val="20"/>
        </w:rPr>
      </w:pPr>
      <w:r w:rsidRPr="00832A1C">
        <w:rPr>
          <w:rFonts w:ascii="Arial" w:hAnsi="Arial" w:cs="Arial"/>
          <w:i/>
          <w:sz w:val="20"/>
          <w:szCs w:val="20"/>
        </w:rPr>
        <w:t>(miejscowość i data)</w:t>
      </w:r>
    </w:p>
    <w:p w14:paraId="57E77194" w14:textId="77777777" w:rsidR="00E431D3" w:rsidRPr="00832A1C" w:rsidRDefault="00E431D3" w:rsidP="00E431D3">
      <w:pPr>
        <w:jc w:val="right"/>
        <w:rPr>
          <w:rFonts w:ascii="Arial" w:hAnsi="Arial" w:cs="Arial"/>
          <w:i/>
          <w:sz w:val="20"/>
          <w:szCs w:val="20"/>
        </w:rPr>
      </w:pPr>
    </w:p>
    <w:p w14:paraId="57E77195" w14:textId="77777777" w:rsidR="00E431D3" w:rsidRPr="00832A1C" w:rsidRDefault="00E431D3" w:rsidP="00E431D3">
      <w:pPr>
        <w:jc w:val="right"/>
        <w:rPr>
          <w:rFonts w:ascii="Arial" w:hAnsi="Arial" w:cs="Arial"/>
          <w:i/>
          <w:sz w:val="20"/>
          <w:szCs w:val="20"/>
        </w:rPr>
      </w:pPr>
    </w:p>
    <w:p w14:paraId="57E77196" w14:textId="77777777"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</w:p>
    <w:p w14:paraId="57E77197" w14:textId="77777777"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W związku ze składaniem przez firmę  . . . . . . . . . . . . . . . . . . . . . . . . . . . . . . . . . . . . . . . . . . . </w:t>
      </w:r>
    </w:p>
    <w:p w14:paraId="57E77198" w14:textId="77777777" w:rsidR="00E431D3" w:rsidRPr="00832A1C" w:rsidRDefault="00E431D3" w:rsidP="00E431D3">
      <w:pPr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ab/>
      </w:r>
      <w:r w:rsidRPr="00832A1C">
        <w:rPr>
          <w:rFonts w:ascii="Arial" w:hAnsi="Arial" w:cs="Arial"/>
          <w:sz w:val="20"/>
          <w:szCs w:val="20"/>
        </w:rPr>
        <w:tab/>
      </w:r>
      <w:r w:rsidRPr="00832A1C">
        <w:rPr>
          <w:rFonts w:ascii="Arial" w:hAnsi="Arial" w:cs="Arial"/>
          <w:sz w:val="20"/>
          <w:szCs w:val="20"/>
        </w:rPr>
        <w:tab/>
      </w:r>
      <w:r w:rsidRPr="00832A1C">
        <w:rPr>
          <w:rFonts w:ascii="Arial" w:hAnsi="Arial" w:cs="Arial"/>
          <w:sz w:val="20"/>
          <w:szCs w:val="20"/>
        </w:rPr>
        <w:tab/>
      </w:r>
      <w:r w:rsidRPr="00832A1C">
        <w:rPr>
          <w:rFonts w:ascii="Arial" w:hAnsi="Arial" w:cs="Arial"/>
          <w:sz w:val="20"/>
          <w:szCs w:val="20"/>
        </w:rPr>
        <w:tab/>
      </w:r>
      <w:r w:rsidRPr="00832A1C">
        <w:rPr>
          <w:rFonts w:ascii="Arial" w:hAnsi="Arial" w:cs="Arial"/>
          <w:sz w:val="20"/>
          <w:szCs w:val="20"/>
        </w:rPr>
        <w:tab/>
      </w:r>
      <w:r w:rsidRPr="00832A1C">
        <w:rPr>
          <w:rFonts w:ascii="Arial" w:hAnsi="Arial" w:cs="Arial"/>
          <w:sz w:val="20"/>
          <w:szCs w:val="20"/>
        </w:rPr>
        <w:tab/>
        <w:t>(pełna nazwa Wnioskodawcy)</w:t>
      </w:r>
    </w:p>
    <w:p w14:paraId="57E77199" w14:textId="77777777" w:rsidR="00E431D3" w:rsidRPr="00832A1C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14:paraId="57E7719A" w14:textId="77777777" w:rsidR="00E431D3" w:rsidRPr="00832A1C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14:paraId="57E7719B" w14:textId="77777777"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Wniosku o Bon pt. . . . . . . . . . . . . . . . . . . . . . . . . . . . . . . . . . . . . . . . . . . . . . . . . . . . . . . . .  </w:t>
      </w:r>
    </w:p>
    <w:p w14:paraId="57E7719C" w14:textId="77777777" w:rsidR="00E431D3" w:rsidRPr="00832A1C" w:rsidRDefault="00E431D3" w:rsidP="00E431D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>(tytuł Usługi)</w:t>
      </w:r>
    </w:p>
    <w:p w14:paraId="57E7719D" w14:textId="77777777" w:rsidR="00E431D3" w:rsidRPr="00832A1C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14:paraId="57E7719E" w14:textId="77777777" w:rsidR="00E431D3" w:rsidRPr="00832A1C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14:paraId="57E7719F" w14:textId="77777777"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oświadczam że, . . . . . . . . . . . . . . . . . . . . . . . . . . . . . . . . . . . . . . . . . . . . . . . . . . . . . . . . . . . . . </w:t>
      </w:r>
    </w:p>
    <w:p w14:paraId="57E771A0" w14:textId="77777777" w:rsidR="00E431D3" w:rsidRPr="00832A1C" w:rsidRDefault="00E431D3" w:rsidP="00E431D3">
      <w:pPr>
        <w:ind w:left="4248" w:firstLine="708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>(pełna nazwa Wykonawcy Usługi)</w:t>
      </w:r>
    </w:p>
    <w:p w14:paraId="57E771A1" w14:textId="77777777"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</w:p>
    <w:p w14:paraId="57E771A2" w14:textId="77777777" w:rsidR="00E431D3" w:rsidRPr="00832A1C" w:rsidRDefault="00E431D3" w:rsidP="00E431D3">
      <w:pPr>
        <w:pStyle w:val="Akapitzlist"/>
        <w:spacing w:after="120"/>
        <w:ind w:left="0"/>
        <w:rPr>
          <w:rFonts w:ascii="Arial" w:hAnsi="Arial" w:cs="Arial"/>
          <w:sz w:val="20"/>
          <w:szCs w:val="20"/>
        </w:rPr>
      </w:pPr>
    </w:p>
    <w:p w14:paraId="57E771A3" w14:textId="77777777" w:rsidR="00E431D3" w:rsidRPr="00832A1C" w:rsidRDefault="00E431D3" w:rsidP="00A95FA7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posiada odpowiedni potencjał merytoryczny i techniczny oraz doświadczenie </w:t>
      </w:r>
      <w:r w:rsidR="00A95FA7" w:rsidRPr="00832A1C">
        <w:rPr>
          <w:rFonts w:ascii="Arial" w:hAnsi="Arial" w:cs="Arial"/>
          <w:sz w:val="20"/>
          <w:szCs w:val="20"/>
        </w:rPr>
        <w:t>badawcze i/lub wdrożeniowe i/lub doradcze</w:t>
      </w:r>
      <w:r w:rsidRPr="00832A1C">
        <w:rPr>
          <w:rFonts w:ascii="Arial" w:hAnsi="Arial" w:cs="Arial"/>
          <w:sz w:val="20"/>
          <w:szCs w:val="20"/>
        </w:rPr>
        <w:t xml:space="preserve"> do wykonania Usługi,</w:t>
      </w:r>
    </w:p>
    <w:p w14:paraId="57E771A4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>posiada wystarczające środki finansowe gwarantujące płynną i terminową realizację Usługi przedstawionej we Wniosku o Bon,</w:t>
      </w:r>
    </w:p>
    <w:p w14:paraId="57E771A5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nie jest osobowo lub kapitałowo powiązany z Wnioskodawcą i/lub Operatorem i/lub Brokerem innowacji </w:t>
      </w:r>
      <w:r w:rsidR="00EF67E8" w:rsidRPr="00832A1C">
        <w:rPr>
          <w:rFonts w:ascii="Arial" w:hAnsi="Arial" w:cs="Arial"/>
          <w:sz w:val="20"/>
          <w:szCs w:val="20"/>
        </w:rPr>
        <w:t xml:space="preserve">i/lub Partnerem Projektu </w:t>
      </w:r>
      <w:r w:rsidRPr="00832A1C">
        <w:rPr>
          <w:rFonts w:ascii="Arial" w:hAnsi="Arial" w:cs="Arial"/>
          <w:sz w:val="20"/>
          <w:szCs w:val="20"/>
        </w:rPr>
        <w:t>w sposób wynikający z treści Załącznika I do Rozporządzenia Komisji (WE) nr 651/2014 z dnia 17 czerwca 2014 roku,</w:t>
      </w:r>
    </w:p>
    <w:p w14:paraId="57E771A6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w przypadku rekomendowania Wniosku o Bon do dofinansowania, zrealizuje Usługę w zakresie przedstawionym we Wniosku o Bon, w szczególności w kontekście założeń opisanych w </w:t>
      </w:r>
      <w:r w:rsidR="00AF0E0F" w:rsidRPr="00832A1C">
        <w:rPr>
          <w:rFonts w:ascii="Arial" w:hAnsi="Arial" w:cs="Arial"/>
          <w:sz w:val="20"/>
          <w:szCs w:val="20"/>
        </w:rPr>
        <w:t>części</w:t>
      </w:r>
      <w:r w:rsidRPr="00832A1C">
        <w:rPr>
          <w:rFonts w:ascii="Arial" w:hAnsi="Arial" w:cs="Arial"/>
          <w:sz w:val="20"/>
          <w:szCs w:val="20"/>
        </w:rPr>
        <w:t xml:space="preserve"> </w:t>
      </w:r>
      <w:r w:rsidR="00AF0E0F" w:rsidRPr="00832A1C">
        <w:rPr>
          <w:rFonts w:ascii="Arial" w:hAnsi="Arial" w:cs="Arial"/>
          <w:sz w:val="20"/>
          <w:szCs w:val="20"/>
        </w:rPr>
        <w:t>F i G</w:t>
      </w:r>
      <w:r w:rsidRPr="00832A1C">
        <w:rPr>
          <w:rFonts w:ascii="Arial" w:hAnsi="Arial" w:cs="Arial"/>
          <w:sz w:val="20"/>
          <w:szCs w:val="20"/>
        </w:rPr>
        <w:t xml:space="preserve"> Wniosku o Bon, otrzymując z tego tytułu wynagrodzenie, o którym mowa w części </w:t>
      </w:r>
      <w:r w:rsidR="00AF0E0F" w:rsidRPr="00832A1C">
        <w:rPr>
          <w:rFonts w:ascii="Arial" w:hAnsi="Arial" w:cs="Arial"/>
          <w:sz w:val="20"/>
          <w:szCs w:val="20"/>
        </w:rPr>
        <w:t>H</w:t>
      </w:r>
      <w:r w:rsidRPr="00832A1C">
        <w:rPr>
          <w:rFonts w:ascii="Arial" w:hAnsi="Arial" w:cs="Arial"/>
          <w:sz w:val="20"/>
          <w:szCs w:val="20"/>
        </w:rPr>
        <w:t xml:space="preserve"> Wniosku o Bon,</w:t>
      </w:r>
    </w:p>
    <w:p w14:paraId="57E771A7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>przekaże Wnioskodawcy wszelkie prawa do wyników uzyskanych podczas realizacji Usługi,</w:t>
      </w:r>
    </w:p>
    <w:p w14:paraId="57E771A8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>w przypadku, gdy nie zrealizuje lub zrealizuje w sposób niezgodny z zasadami Regulaminu Projektu „Bon na Innowacje – wsparcie lubuskich przedsiębiorstw MŚP w zakresie badań, rozwoju i wdrożeń” Usługi przedstawionej we Wniosku o Bon, ureguluje wszelkie zobowiązania wobec Stron Umowy,</w:t>
      </w:r>
    </w:p>
    <w:p w14:paraId="57E771A9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>Usługa jest istotna dla Wnioskodawcy w procesie opracowania nowego/ulepszonego produktu/usługi lub zmian procesowych w przedsiębiorstwie,</w:t>
      </w:r>
    </w:p>
    <w:p w14:paraId="57E771AA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zapoznał się z Regulaminem przyznawania i rozliczania wsparcia w ramach Projektu „Bon na Innowacje – wsparcie lubuskich przedsiębiorstw MŚP w zakresie badań, rozwoju i wdrożeń” </w:t>
      </w:r>
      <w:r w:rsidRPr="00832A1C">
        <w:rPr>
          <w:rFonts w:ascii="Arial" w:hAnsi="Arial" w:cs="Arial"/>
          <w:sz w:val="20"/>
          <w:szCs w:val="20"/>
        </w:rPr>
        <w:br/>
      </w:r>
      <w:r w:rsidR="00EF67E8" w:rsidRPr="00832A1C">
        <w:rPr>
          <w:rFonts w:ascii="Arial" w:hAnsi="Arial" w:cs="Arial"/>
          <w:sz w:val="20"/>
          <w:szCs w:val="20"/>
        </w:rPr>
        <w:t>i akceptuje</w:t>
      </w:r>
      <w:r w:rsidRPr="00832A1C">
        <w:rPr>
          <w:rFonts w:ascii="Arial" w:hAnsi="Arial" w:cs="Arial"/>
          <w:sz w:val="20"/>
          <w:szCs w:val="20"/>
        </w:rPr>
        <w:t xml:space="preserve"> jego warunki,</w:t>
      </w:r>
    </w:p>
    <w:p w14:paraId="57E771AB" w14:textId="77777777" w:rsidR="00E431D3" w:rsidRPr="00832A1C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>wszelkie roszczenia z tytułu wynagrodzenia za wykonaną Usługę w przypadku nie zrealizowania przez Wnioskodawcę prawidłowo zobowiązań zawartych w Umowie będzie kierował do Wnioskodawcy.</w:t>
      </w:r>
    </w:p>
    <w:p w14:paraId="57E771AC" w14:textId="77777777" w:rsidR="00E431D3" w:rsidRPr="00832A1C" w:rsidRDefault="00E431D3" w:rsidP="00E431D3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14:paraId="57E771AD" w14:textId="77777777" w:rsidR="00E431D3" w:rsidRPr="00832A1C" w:rsidRDefault="00E431D3" w:rsidP="00E431D3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14:paraId="57E771AE" w14:textId="77777777" w:rsidR="00E431D3" w:rsidRPr="00832A1C" w:rsidRDefault="00E431D3" w:rsidP="00E431D3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14:paraId="57E771AF" w14:textId="77777777" w:rsidR="00E431D3" w:rsidRPr="00832A1C" w:rsidRDefault="00E431D3" w:rsidP="00E431D3">
      <w:pPr>
        <w:autoSpaceDE w:val="0"/>
        <w:autoSpaceDN w:val="0"/>
        <w:adjustRightInd w:val="0"/>
        <w:ind w:left="1428" w:firstLine="696"/>
        <w:jc w:val="right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. . . . . . . . . . . . . . . . . . . . . . . . </w:t>
      </w:r>
    </w:p>
    <w:p w14:paraId="57E771B0" w14:textId="77777777" w:rsidR="00780C21" w:rsidRPr="005B3A8F" w:rsidRDefault="00E431D3" w:rsidP="00E431D3">
      <w:pPr>
        <w:autoSpaceDE w:val="0"/>
        <w:autoSpaceDN w:val="0"/>
        <w:adjustRightInd w:val="0"/>
        <w:ind w:left="720"/>
        <w:jc w:val="right"/>
      </w:pPr>
      <w:r w:rsidRPr="00832A1C">
        <w:rPr>
          <w:rFonts w:ascii="Arial" w:hAnsi="Arial" w:cs="Arial"/>
          <w:color w:val="231F20"/>
          <w:sz w:val="20"/>
          <w:szCs w:val="20"/>
        </w:rPr>
        <w:t>Podpis oraz pieczęć imienna lub firmowa Wykonawcy</w:t>
      </w:r>
    </w:p>
    <w:sectPr w:rsidR="00780C21" w:rsidRPr="005B3A8F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71B3" w14:textId="77777777" w:rsidR="00136D53" w:rsidRDefault="00136D53" w:rsidP="00802A24">
      <w:r>
        <w:separator/>
      </w:r>
    </w:p>
  </w:endnote>
  <w:endnote w:type="continuationSeparator" w:id="0">
    <w:p w14:paraId="57E771B4" w14:textId="77777777" w:rsidR="00136D53" w:rsidRDefault="00136D53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71BA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7E771BB" w14:textId="77777777" w:rsidR="00B54504" w:rsidRDefault="00C971CB" w:rsidP="00802A24">
    <w:pPr>
      <w:pStyle w:val="Stopka"/>
      <w:ind w:right="360"/>
    </w:pPr>
    <w:r w:rsidRPr="00D43B01">
      <w:rPr>
        <w:noProof/>
        <w:lang w:val="pl-PL"/>
      </w:rPr>
      <w:drawing>
        <wp:inline distT="0" distB="0" distL="0" distR="0" wp14:anchorId="57E771C7" wp14:editId="57E771C8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771BC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71BD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EF67E8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57E771BE" w14:textId="77777777" w:rsidR="00B54504" w:rsidRDefault="00C971CB" w:rsidP="00A018F1">
    <w:pPr>
      <w:pStyle w:val="Stopka"/>
      <w:ind w:right="360" w:hanging="567"/>
    </w:pPr>
    <w:r>
      <w:rPr>
        <w:noProof/>
        <w:lang w:val="pl-PL"/>
      </w:rPr>
      <w:drawing>
        <wp:inline distT="0" distB="0" distL="0" distR="0" wp14:anchorId="57E771C9" wp14:editId="57E771CA">
          <wp:extent cx="6647815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771BF" w14:textId="77777777" w:rsidR="00B54504" w:rsidRDefault="00B54504" w:rsidP="00A018F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71C1" w14:textId="77777777" w:rsidR="00B54504" w:rsidRDefault="006D3DF8" w:rsidP="00A018F1">
    <w:pPr>
      <w:pStyle w:val="Stopka"/>
      <w:ind w:left="-284" w:hanging="283"/>
    </w:pPr>
    <w:r>
      <w:rPr>
        <w:noProof/>
        <w:lang w:val="pl-PL"/>
      </w:rPr>
      <w:pict w14:anchorId="57E77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C971CB">
      <w:rPr>
        <w:noProof/>
        <w:lang w:val="pl-PL"/>
      </w:rPr>
      <w:drawing>
        <wp:inline distT="0" distB="0" distL="0" distR="0" wp14:anchorId="57E771CE" wp14:editId="57E771CF">
          <wp:extent cx="6613525" cy="1052195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71B1" w14:textId="77777777" w:rsidR="00136D53" w:rsidRDefault="00136D53" w:rsidP="00802A24">
      <w:r>
        <w:separator/>
      </w:r>
    </w:p>
  </w:footnote>
  <w:footnote w:type="continuationSeparator" w:id="0">
    <w:p w14:paraId="57E771B2" w14:textId="77777777" w:rsidR="00136D53" w:rsidRDefault="00136D53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71B5" w14:textId="77777777" w:rsidR="00B54504" w:rsidRDefault="006D3DF8">
    <w:pPr>
      <w:pStyle w:val="Nagwek"/>
    </w:pPr>
    <w:r>
      <w:rPr>
        <w:noProof/>
        <w:lang w:val="pl-PL"/>
      </w:rPr>
      <w:pict w14:anchorId="57E77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C971CB" w:rsidRPr="00D43B01">
      <w:rPr>
        <w:noProof/>
        <w:lang w:val="pl-PL"/>
      </w:rPr>
      <w:drawing>
        <wp:inline distT="0" distB="0" distL="0" distR="0" wp14:anchorId="57E771C3" wp14:editId="57E771C4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771B6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71B7" w14:textId="77777777" w:rsidR="005577C5" w:rsidRDefault="005577C5" w:rsidP="005577C5">
    <w:pPr>
      <w:pStyle w:val="Nagwek"/>
    </w:pPr>
  </w:p>
  <w:p w14:paraId="57E771B8" w14:textId="77777777" w:rsidR="008A7B2C" w:rsidRDefault="00C971CB" w:rsidP="005577C5">
    <w:pPr>
      <w:pStyle w:val="Nagwek"/>
    </w:pPr>
    <w:r>
      <w:rPr>
        <w:noProof/>
        <w:lang w:val="pl-PL"/>
      </w:rPr>
      <w:drawing>
        <wp:inline distT="0" distB="0" distL="0" distR="0" wp14:anchorId="57E771C5" wp14:editId="57E771C6">
          <wp:extent cx="1179195" cy="565150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771B9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71C0" w14:textId="77777777" w:rsidR="00B54504" w:rsidRPr="00C832E3" w:rsidRDefault="00C971CB" w:rsidP="00C832E3">
    <w:pPr>
      <w:pStyle w:val="Nagwek"/>
    </w:pPr>
    <w:r>
      <w:rPr>
        <w:noProof/>
        <w:lang w:val="pl-PL"/>
      </w:rPr>
      <w:drawing>
        <wp:inline distT="0" distB="0" distL="0" distR="0" wp14:anchorId="57E771CB" wp14:editId="57E771CC">
          <wp:extent cx="5372735" cy="112649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/>
                  <a:stretch>
                    <a:fillRect/>
                  </a:stretch>
                </pic:blipFill>
                <pic:spPr bwMode="auto">
                  <a:xfrm>
                    <a:off x="0" y="0"/>
                    <a:ext cx="53727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0"/>
  </w:num>
  <w:num w:numId="13">
    <w:abstractNumId w:val="19"/>
  </w:num>
  <w:num w:numId="14">
    <w:abstractNumId w:val="26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8"/>
  </w:num>
  <w:num w:numId="20">
    <w:abstractNumId w:val="24"/>
  </w:num>
  <w:num w:numId="21">
    <w:abstractNumId w:val="12"/>
  </w:num>
  <w:num w:numId="22">
    <w:abstractNumId w:val="22"/>
  </w:num>
  <w:num w:numId="23">
    <w:abstractNumId w:val="14"/>
  </w:num>
  <w:num w:numId="24">
    <w:abstractNumId w:val="28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A4B0B"/>
    <w:rsid w:val="000A7EA8"/>
    <w:rsid w:val="000B55D2"/>
    <w:rsid w:val="00105ADC"/>
    <w:rsid w:val="00136D53"/>
    <w:rsid w:val="00180615"/>
    <w:rsid w:val="0019780C"/>
    <w:rsid w:val="001B0708"/>
    <w:rsid w:val="001C42EB"/>
    <w:rsid w:val="001F2CDF"/>
    <w:rsid w:val="00203777"/>
    <w:rsid w:val="00205075"/>
    <w:rsid w:val="00206543"/>
    <w:rsid w:val="00225C8A"/>
    <w:rsid w:val="00234BE5"/>
    <w:rsid w:val="0025621C"/>
    <w:rsid w:val="002C4E05"/>
    <w:rsid w:val="002E3570"/>
    <w:rsid w:val="0030371A"/>
    <w:rsid w:val="003117EC"/>
    <w:rsid w:val="0032044B"/>
    <w:rsid w:val="00322E8E"/>
    <w:rsid w:val="00355488"/>
    <w:rsid w:val="00364A24"/>
    <w:rsid w:val="00374794"/>
    <w:rsid w:val="0039191A"/>
    <w:rsid w:val="003B0797"/>
    <w:rsid w:val="003B7BCC"/>
    <w:rsid w:val="003C6B81"/>
    <w:rsid w:val="0041303D"/>
    <w:rsid w:val="00426C80"/>
    <w:rsid w:val="004610A2"/>
    <w:rsid w:val="00464F5C"/>
    <w:rsid w:val="004A7A09"/>
    <w:rsid w:val="004B03FF"/>
    <w:rsid w:val="004F7985"/>
    <w:rsid w:val="005071CE"/>
    <w:rsid w:val="00513F0D"/>
    <w:rsid w:val="0051462D"/>
    <w:rsid w:val="00516169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200BE"/>
    <w:rsid w:val="00627019"/>
    <w:rsid w:val="0063212E"/>
    <w:rsid w:val="006359B7"/>
    <w:rsid w:val="006364CD"/>
    <w:rsid w:val="0066285E"/>
    <w:rsid w:val="0068288C"/>
    <w:rsid w:val="00692B5F"/>
    <w:rsid w:val="006C0009"/>
    <w:rsid w:val="006C32DD"/>
    <w:rsid w:val="006D2ED8"/>
    <w:rsid w:val="006D3DF8"/>
    <w:rsid w:val="006D7A96"/>
    <w:rsid w:val="00700DCC"/>
    <w:rsid w:val="00702C4C"/>
    <w:rsid w:val="007342C2"/>
    <w:rsid w:val="0074212F"/>
    <w:rsid w:val="007671BF"/>
    <w:rsid w:val="00780C21"/>
    <w:rsid w:val="007C2D1E"/>
    <w:rsid w:val="007C6D57"/>
    <w:rsid w:val="00802A24"/>
    <w:rsid w:val="00804C77"/>
    <w:rsid w:val="00827D08"/>
    <w:rsid w:val="00832A1C"/>
    <w:rsid w:val="00855808"/>
    <w:rsid w:val="0087554E"/>
    <w:rsid w:val="00887766"/>
    <w:rsid w:val="00892A35"/>
    <w:rsid w:val="00897B92"/>
    <w:rsid w:val="008A7B2C"/>
    <w:rsid w:val="00901C9F"/>
    <w:rsid w:val="00907318"/>
    <w:rsid w:val="00917D03"/>
    <w:rsid w:val="0093335D"/>
    <w:rsid w:val="009776CE"/>
    <w:rsid w:val="00994455"/>
    <w:rsid w:val="009949AD"/>
    <w:rsid w:val="009A4740"/>
    <w:rsid w:val="009B7108"/>
    <w:rsid w:val="009C1883"/>
    <w:rsid w:val="009C1E94"/>
    <w:rsid w:val="00A018F1"/>
    <w:rsid w:val="00A031EA"/>
    <w:rsid w:val="00A12F56"/>
    <w:rsid w:val="00A307ED"/>
    <w:rsid w:val="00A36AF7"/>
    <w:rsid w:val="00A418A6"/>
    <w:rsid w:val="00A4536C"/>
    <w:rsid w:val="00A45855"/>
    <w:rsid w:val="00A5237E"/>
    <w:rsid w:val="00A7010C"/>
    <w:rsid w:val="00A95FA7"/>
    <w:rsid w:val="00AA045A"/>
    <w:rsid w:val="00AC0E51"/>
    <w:rsid w:val="00AC70DB"/>
    <w:rsid w:val="00AD5924"/>
    <w:rsid w:val="00AE277F"/>
    <w:rsid w:val="00AF0C6E"/>
    <w:rsid w:val="00AF0E0F"/>
    <w:rsid w:val="00AF6BA3"/>
    <w:rsid w:val="00B15246"/>
    <w:rsid w:val="00B234BC"/>
    <w:rsid w:val="00B54504"/>
    <w:rsid w:val="00B62F75"/>
    <w:rsid w:val="00B676DF"/>
    <w:rsid w:val="00B74787"/>
    <w:rsid w:val="00BD1990"/>
    <w:rsid w:val="00BD5CDD"/>
    <w:rsid w:val="00BE7192"/>
    <w:rsid w:val="00BF0B90"/>
    <w:rsid w:val="00C040D9"/>
    <w:rsid w:val="00C051A3"/>
    <w:rsid w:val="00C3617E"/>
    <w:rsid w:val="00C37E33"/>
    <w:rsid w:val="00C635E9"/>
    <w:rsid w:val="00C67055"/>
    <w:rsid w:val="00C832E3"/>
    <w:rsid w:val="00C9412A"/>
    <w:rsid w:val="00C971CB"/>
    <w:rsid w:val="00C975FD"/>
    <w:rsid w:val="00CA7FB1"/>
    <w:rsid w:val="00CC4592"/>
    <w:rsid w:val="00CE2C0B"/>
    <w:rsid w:val="00D16662"/>
    <w:rsid w:val="00D26977"/>
    <w:rsid w:val="00D27316"/>
    <w:rsid w:val="00D43B01"/>
    <w:rsid w:val="00D72BD1"/>
    <w:rsid w:val="00D876B0"/>
    <w:rsid w:val="00D9292F"/>
    <w:rsid w:val="00D9375E"/>
    <w:rsid w:val="00DE016A"/>
    <w:rsid w:val="00E251E3"/>
    <w:rsid w:val="00E37218"/>
    <w:rsid w:val="00E431D3"/>
    <w:rsid w:val="00E95484"/>
    <w:rsid w:val="00E955AF"/>
    <w:rsid w:val="00ED5295"/>
    <w:rsid w:val="00EE069B"/>
    <w:rsid w:val="00EF078B"/>
    <w:rsid w:val="00EF67E8"/>
    <w:rsid w:val="00EF6AAC"/>
    <w:rsid w:val="00F07ECD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C4366"/>
    <w:rsid w:val="00FD5E11"/>
    <w:rsid w:val="00FE0D75"/>
    <w:rsid w:val="00FE43DC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7E7718E"/>
  <w14:defaultImageDpi w14:val="300"/>
  <w15:chartTrackingRefBased/>
  <w15:docId w15:val="{C41419E9-3B1B-4B0A-B0ED-5493F97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val="pl-PL"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B063-0781-47CE-83FC-373DABD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</dc:creator>
  <cp:keywords/>
  <cp:lastModifiedBy>Lukasz Rut</cp:lastModifiedBy>
  <cp:revision>2</cp:revision>
  <cp:lastPrinted>2017-06-09T16:24:00Z</cp:lastPrinted>
  <dcterms:created xsi:type="dcterms:W3CDTF">2018-12-28T11:06:00Z</dcterms:created>
  <dcterms:modified xsi:type="dcterms:W3CDTF">2018-12-28T11:06:00Z</dcterms:modified>
</cp:coreProperties>
</file>